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1E7F9" w14:textId="77777777" w:rsidR="00AD6273" w:rsidRPr="00905774" w:rsidRDefault="00AD6273" w:rsidP="00AD6273">
      <w:pPr>
        <w:pStyle w:val="Heading2"/>
        <w:rPr>
          <w:rFonts w:cstheme="minorHAnsi"/>
          <w:sz w:val="24"/>
          <w:szCs w:val="24"/>
        </w:rPr>
      </w:pPr>
      <w:r w:rsidRPr="00905774">
        <w:rPr>
          <w:rFonts w:cstheme="minorHAnsi"/>
          <w:sz w:val="24"/>
          <w:szCs w:val="24"/>
        </w:rPr>
        <w:t xml:space="preserve">Academic Integrity </w:t>
      </w:r>
    </w:p>
    <w:p w14:paraId="608D25C7" w14:textId="77777777" w:rsidR="0046563C" w:rsidRPr="00905774" w:rsidRDefault="0046563C" w:rsidP="0046563C">
      <w:pPr>
        <w:rPr>
          <w:rFonts w:cstheme="minorHAnsi"/>
          <w:sz w:val="24"/>
          <w:szCs w:val="24"/>
        </w:rPr>
      </w:pPr>
    </w:p>
    <w:p w14:paraId="00B0B541" w14:textId="162625F4" w:rsidR="00663FD7" w:rsidRDefault="00663FD7" w:rsidP="00AD6273">
      <w:pPr>
        <w:shd w:val="clear" w:color="auto" w:fill="FFFFFF"/>
        <w:rPr>
          <w:rFonts w:cstheme="minorHAnsi"/>
          <w:sz w:val="24"/>
          <w:szCs w:val="24"/>
        </w:rPr>
      </w:pPr>
      <w:r w:rsidRPr="00663FD7">
        <w:rPr>
          <w:rFonts w:cstheme="minorHAnsi"/>
          <w:sz w:val="24"/>
          <w:szCs w:val="24"/>
        </w:rPr>
        <w:t>Academic integrity is the commitment to and demonstration of honest and moral behavior in an academic setting. Since the mission of the University is "the pursuit of truth for the greater glory of God and for the service of humanity," acts of integrity are essential to its very reason for existence. Thus, the University regards academic integrity as a matter of serious importance. Academic integrity is the foundation of the academic assessment process, which in turn sustains the ability of the University to certify to the outside world the skills and attainments of its graduates. Adhering to the standards of academic integrity allows all members of the University to contribute to a just and equitable learning environment that cultivates moral character and self-respect. The full University-level Academic Integrity Policy can be found on the Provost's Office website at:</w:t>
      </w:r>
    </w:p>
    <w:p w14:paraId="21EF39D5" w14:textId="1D3A1898" w:rsidR="00AD6273" w:rsidRPr="00905774" w:rsidRDefault="002B7ECF" w:rsidP="00AD6273">
      <w:pPr>
        <w:shd w:val="clear" w:color="auto" w:fill="FFFFFF"/>
        <w:rPr>
          <w:rFonts w:cstheme="minorHAnsi"/>
          <w:color w:val="222222"/>
          <w:sz w:val="24"/>
          <w:szCs w:val="24"/>
        </w:rPr>
      </w:pPr>
      <w:hyperlink r:id="rId7" w:history="1">
        <w:r w:rsidR="00663FD7" w:rsidRPr="00D858F2">
          <w:rPr>
            <w:rStyle w:val="Hyperlink"/>
            <w:rFonts w:cstheme="minorHAnsi"/>
            <w:sz w:val="24"/>
            <w:szCs w:val="24"/>
          </w:rPr>
          <w:t>https://www.slu.edu/provost/policies/academic-and-course/academic-integrity-policy.pdf</w:t>
        </w:r>
      </w:hyperlink>
      <w:r w:rsidR="00AD6273" w:rsidRPr="00905774">
        <w:rPr>
          <w:rFonts w:cstheme="minorHAnsi"/>
          <w:color w:val="222222"/>
          <w:sz w:val="24"/>
          <w:szCs w:val="24"/>
        </w:rPr>
        <w:t>.</w:t>
      </w:r>
      <w:r w:rsidR="00905774">
        <w:rPr>
          <w:rFonts w:cstheme="minorHAnsi"/>
          <w:color w:val="222222"/>
          <w:sz w:val="24"/>
          <w:szCs w:val="24"/>
        </w:rPr>
        <w:t xml:space="preserve"> </w:t>
      </w:r>
      <w:r w:rsidR="00AD6273" w:rsidRPr="00905774">
        <w:rPr>
          <w:rFonts w:cstheme="minorHAnsi"/>
          <w:color w:val="222222"/>
          <w:sz w:val="24"/>
          <w:szCs w:val="24"/>
        </w:rPr>
        <w:t> </w:t>
      </w:r>
    </w:p>
    <w:p w14:paraId="40B3C3B9" w14:textId="7FA22110" w:rsidR="00663FD7" w:rsidRPr="00663FD7" w:rsidRDefault="00663FD7" w:rsidP="00663FD7">
      <w:pPr>
        <w:shd w:val="clear" w:color="auto" w:fill="FFFFFF"/>
        <w:rPr>
          <w:rFonts w:cstheme="minorHAnsi"/>
          <w:color w:val="222222"/>
          <w:sz w:val="24"/>
          <w:szCs w:val="24"/>
        </w:rPr>
      </w:pPr>
    </w:p>
    <w:sectPr w:rsidR="00663FD7" w:rsidRPr="00663FD7" w:rsidSect="00C26E8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9F08A" w14:textId="77777777" w:rsidR="00905774" w:rsidRDefault="00905774" w:rsidP="00905774">
      <w:r>
        <w:separator/>
      </w:r>
    </w:p>
  </w:endnote>
  <w:endnote w:type="continuationSeparator" w:id="0">
    <w:p w14:paraId="6CC894D6" w14:textId="77777777" w:rsidR="00905774" w:rsidRDefault="00905774" w:rsidP="009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5B409" w14:textId="77777777" w:rsidR="00905774" w:rsidRDefault="00905774" w:rsidP="00905774">
      <w:r>
        <w:separator/>
      </w:r>
    </w:p>
  </w:footnote>
  <w:footnote w:type="continuationSeparator" w:id="0">
    <w:p w14:paraId="48D13AD5" w14:textId="77777777" w:rsidR="00905774" w:rsidRDefault="00905774" w:rsidP="009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BA5D7" w14:textId="790038AB" w:rsidR="00905774" w:rsidRPr="00905774" w:rsidRDefault="00905774" w:rsidP="00905774">
    <w:pPr>
      <w:pStyle w:val="Header"/>
      <w:jc w:val="right"/>
      <w:rPr>
        <w:sz w:val="24"/>
        <w:szCs w:val="24"/>
      </w:rPr>
    </w:pPr>
    <w:r>
      <w:rPr>
        <w:sz w:val="24"/>
        <w:szCs w:val="24"/>
      </w:rPr>
      <w:t xml:space="preserve">required syllabus statement | </w:t>
    </w:r>
    <w:r w:rsidR="002B7ECF">
      <w:rPr>
        <w:sz w:val="24"/>
        <w:szCs w:val="24"/>
      </w:rPr>
      <w:t>revised</w:t>
    </w:r>
    <w:r>
      <w:rPr>
        <w:sz w:val="24"/>
        <w:szCs w:val="24"/>
      </w:rPr>
      <w:t xml:space="preserve"> </w:t>
    </w:r>
    <w:r w:rsidR="00663FD7">
      <w:rPr>
        <w:sz w:val="24"/>
        <w:szCs w:val="24"/>
      </w:rPr>
      <w:t>May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111E"/>
    <w:multiLevelType w:val="hybridMultilevel"/>
    <w:tmpl w:val="D9E6EB72"/>
    <w:lvl w:ilvl="0" w:tplc="FA36797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03E16"/>
    <w:multiLevelType w:val="hybridMultilevel"/>
    <w:tmpl w:val="52B07A2C"/>
    <w:lvl w:ilvl="0" w:tplc="67081B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037EC"/>
    <w:multiLevelType w:val="hybridMultilevel"/>
    <w:tmpl w:val="CBAC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972116">
    <w:abstractNumId w:val="1"/>
  </w:num>
  <w:num w:numId="2" w16cid:durableId="1434209659">
    <w:abstractNumId w:val="2"/>
  </w:num>
  <w:num w:numId="3" w16cid:durableId="218907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73"/>
    <w:rsid w:val="000056A2"/>
    <w:rsid w:val="000259FE"/>
    <w:rsid w:val="000B55E0"/>
    <w:rsid w:val="0017605A"/>
    <w:rsid w:val="001B342D"/>
    <w:rsid w:val="00226C16"/>
    <w:rsid w:val="002B7ECF"/>
    <w:rsid w:val="002D2BFD"/>
    <w:rsid w:val="00392BA0"/>
    <w:rsid w:val="004243CB"/>
    <w:rsid w:val="00431419"/>
    <w:rsid w:val="0046563C"/>
    <w:rsid w:val="0048417C"/>
    <w:rsid w:val="005C1FDD"/>
    <w:rsid w:val="005F0CCF"/>
    <w:rsid w:val="006521D4"/>
    <w:rsid w:val="00663FD7"/>
    <w:rsid w:val="006A5D68"/>
    <w:rsid w:val="007E582B"/>
    <w:rsid w:val="007F74BE"/>
    <w:rsid w:val="00905774"/>
    <w:rsid w:val="00955E79"/>
    <w:rsid w:val="00AD6273"/>
    <w:rsid w:val="00C05AF6"/>
    <w:rsid w:val="00C26E8D"/>
    <w:rsid w:val="00D42BF5"/>
    <w:rsid w:val="00E93AC9"/>
    <w:rsid w:val="00F40283"/>
    <w:rsid w:val="00F418E3"/>
    <w:rsid w:val="00F70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8FEA6"/>
  <w15:docId w15:val="{6A85F034-3E62-430F-8293-53A38A15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73"/>
    <w:pPr>
      <w:spacing w:after="0" w:line="240" w:lineRule="auto"/>
    </w:pPr>
    <w:rPr>
      <w:rFonts w:ascii="Corbel" w:hAnsi="Corbel" w:cs="Times New Roman"/>
    </w:rPr>
  </w:style>
  <w:style w:type="paragraph" w:styleId="Heading1">
    <w:name w:val="heading 1"/>
    <w:basedOn w:val="Normal"/>
    <w:next w:val="Normal"/>
    <w:link w:val="Heading1Char"/>
    <w:uiPriority w:val="9"/>
    <w:qFormat/>
    <w:rsid w:val="00C05AF6"/>
    <w:pPr>
      <w:keepNext/>
      <w:keepLines/>
      <w:spacing w:before="240" w:after="24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6273"/>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AF6"/>
    <w:rPr>
      <w:rFonts w:ascii="Century Gothic" w:eastAsiaTheme="majorEastAsia" w:hAnsi="Century Gothic" w:cstheme="majorBidi"/>
      <w:b/>
      <w:bCs/>
      <w:color w:val="365F91" w:themeColor="accent1" w:themeShade="BF"/>
      <w:sz w:val="28"/>
      <w:szCs w:val="28"/>
    </w:rPr>
  </w:style>
  <w:style w:type="paragraph" w:styleId="CommentText">
    <w:name w:val="annotation text"/>
    <w:basedOn w:val="Normal"/>
    <w:link w:val="CommentTextChar"/>
    <w:autoRedefine/>
    <w:uiPriority w:val="99"/>
    <w:semiHidden/>
    <w:unhideWhenUsed/>
    <w:rsid w:val="00955E79"/>
    <w:pPr>
      <w:widowControl w:val="0"/>
      <w:suppressAutoHyphens/>
    </w:pPr>
    <w:rPr>
      <w:rFonts w:eastAsia="Lucida Sans Unicode"/>
      <w:kern w:val="1"/>
      <w:sz w:val="28"/>
    </w:rPr>
  </w:style>
  <w:style w:type="character" w:customStyle="1" w:styleId="CommentTextChar">
    <w:name w:val="Comment Text Char"/>
    <w:basedOn w:val="DefaultParagraphFont"/>
    <w:link w:val="CommentText"/>
    <w:uiPriority w:val="99"/>
    <w:semiHidden/>
    <w:rsid w:val="00955E79"/>
    <w:rPr>
      <w:rFonts w:ascii="Corbel" w:eastAsia="Lucida Sans Unicode" w:hAnsi="Corbel"/>
      <w:kern w:val="1"/>
      <w:sz w:val="28"/>
    </w:rPr>
  </w:style>
  <w:style w:type="paragraph" w:styleId="ListParagraph">
    <w:name w:val="List Paragraph"/>
    <w:basedOn w:val="Normal"/>
    <w:uiPriority w:val="34"/>
    <w:qFormat/>
    <w:rsid w:val="00431419"/>
    <w:pPr>
      <w:numPr>
        <w:numId w:val="3"/>
      </w:numPr>
      <w:contextualSpacing/>
    </w:pPr>
  </w:style>
  <w:style w:type="character" w:customStyle="1" w:styleId="Heading2Char">
    <w:name w:val="Heading 2 Char"/>
    <w:basedOn w:val="DefaultParagraphFont"/>
    <w:link w:val="Heading2"/>
    <w:uiPriority w:val="9"/>
    <w:rsid w:val="00AD6273"/>
    <w:rPr>
      <w:rFonts w:ascii="Corbel" w:hAnsi="Corbel" w:cs="Times New Roman"/>
      <w:b/>
    </w:rPr>
  </w:style>
  <w:style w:type="character" w:styleId="Hyperlink">
    <w:name w:val="Hyperlink"/>
    <w:basedOn w:val="DefaultParagraphFont"/>
    <w:uiPriority w:val="99"/>
    <w:unhideWhenUsed/>
    <w:rsid w:val="00AD6273"/>
    <w:rPr>
      <w:color w:val="0000FF"/>
      <w:u w:val="single"/>
    </w:rPr>
  </w:style>
  <w:style w:type="paragraph" w:styleId="BodyText">
    <w:name w:val="Body Text"/>
    <w:basedOn w:val="Normal"/>
    <w:link w:val="BodyTextChar"/>
    <w:uiPriority w:val="99"/>
    <w:unhideWhenUsed/>
    <w:rsid w:val="00AD6273"/>
    <w:pPr>
      <w:shd w:val="clear" w:color="auto" w:fill="FFFFFF"/>
    </w:pPr>
    <w:rPr>
      <w:rFonts w:cs="Arial"/>
      <w:color w:val="222222"/>
    </w:rPr>
  </w:style>
  <w:style w:type="character" w:customStyle="1" w:styleId="BodyTextChar">
    <w:name w:val="Body Text Char"/>
    <w:basedOn w:val="DefaultParagraphFont"/>
    <w:link w:val="BodyText"/>
    <w:uiPriority w:val="99"/>
    <w:rsid w:val="00AD6273"/>
    <w:rPr>
      <w:rFonts w:ascii="Corbel" w:hAnsi="Corbel" w:cs="Arial"/>
      <w:color w:val="222222"/>
      <w:shd w:val="clear" w:color="auto" w:fill="FFFFFF"/>
    </w:rPr>
  </w:style>
  <w:style w:type="paragraph" w:styleId="Header">
    <w:name w:val="header"/>
    <w:basedOn w:val="Normal"/>
    <w:link w:val="HeaderChar"/>
    <w:uiPriority w:val="99"/>
    <w:unhideWhenUsed/>
    <w:rsid w:val="00905774"/>
    <w:pPr>
      <w:tabs>
        <w:tab w:val="center" w:pos="4680"/>
        <w:tab w:val="right" w:pos="9360"/>
      </w:tabs>
    </w:pPr>
  </w:style>
  <w:style w:type="character" w:customStyle="1" w:styleId="HeaderChar">
    <w:name w:val="Header Char"/>
    <w:basedOn w:val="DefaultParagraphFont"/>
    <w:link w:val="Header"/>
    <w:uiPriority w:val="99"/>
    <w:rsid w:val="00905774"/>
    <w:rPr>
      <w:rFonts w:ascii="Corbel" w:hAnsi="Corbel" w:cs="Times New Roman"/>
    </w:rPr>
  </w:style>
  <w:style w:type="paragraph" w:styleId="Footer">
    <w:name w:val="footer"/>
    <w:basedOn w:val="Normal"/>
    <w:link w:val="FooterChar"/>
    <w:uiPriority w:val="99"/>
    <w:unhideWhenUsed/>
    <w:rsid w:val="00905774"/>
    <w:pPr>
      <w:tabs>
        <w:tab w:val="center" w:pos="4680"/>
        <w:tab w:val="right" w:pos="9360"/>
      </w:tabs>
    </w:pPr>
  </w:style>
  <w:style w:type="character" w:customStyle="1" w:styleId="FooterChar">
    <w:name w:val="Footer Char"/>
    <w:basedOn w:val="DefaultParagraphFont"/>
    <w:link w:val="Footer"/>
    <w:uiPriority w:val="99"/>
    <w:rsid w:val="00905774"/>
    <w:rPr>
      <w:rFonts w:ascii="Corbel" w:hAnsi="Corbel" w:cs="Times New Roman"/>
    </w:rPr>
  </w:style>
  <w:style w:type="character" w:styleId="UnresolvedMention">
    <w:name w:val="Unresolved Mention"/>
    <w:basedOn w:val="DefaultParagraphFont"/>
    <w:uiPriority w:val="99"/>
    <w:semiHidden/>
    <w:unhideWhenUsed/>
    <w:rsid w:val="00905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u.edu/provost/policies/academic-and-course/academic-integrity-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dlohe</dc:creator>
  <cp:lastModifiedBy>Debra Lohe</cp:lastModifiedBy>
  <cp:revision>7</cp:revision>
  <dcterms:created xsi:type="dcterms:W3CDTF">2023-08-02T23:00:00Z</dcterms:created>
  <dcterms:modified xsi:type="dcterms:W3CDTF">2024-05-29T19:15:00Z</dcterms:modified>
</cp:coreProperties>
</file>